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81" w:rsidRDefault="00CE5B81" w:rsidP="00CE5B81">
      <w:pPr>
        <w:spacing w:after="0" w:line="240" w:lineRule="auto"/>
        <w:ind w:right="555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786"/>
      </w:tblGrid>
      <w:tr w:rsidR="00CE5B81" w:rsidRPr="008E0987" w:rsidTr="00C673E3">
        <w:tc>
          <w:tcPr>
            <w:tcW w:w="5103" w:type="dxa"/>
          </w:tcPr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СОГЛАСОВАННО:</w:t>
            </w:r>
          </w:p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Председатель выборного органа первичной профсоюзной организации </w:t>
            </w:r>
          </w:p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МБДОУ детского сада №3 ________ А.М. Кузнецова</w:t>
            </w:r>
          </w:p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«_____» _____________ 2021г.</w:t>
            </w:r>
          </w:p>
        </w:tc>
        <w:tc>
          <w:tcPr>
            <w:tcW w:w="4786" w:type="dxa"/>
          </w:tcPr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УТВЕРЖДАЮ: </w:t>
            </w:r>
          </w:p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Заведующий МБДОУ детским садом №3 </w:t>
            </w:r>
          </w:p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______________ Д.И. </w:t>
            </w:r>
            <w:proofErr w:type="spellStart"/>
            <w:r w:rsidRPr="004620C1">
              <w:rPr>
                <w:rFonts w:ascii="Times New Roman" w:hAnsi="Times New Roman"/>
              </w:rPr>
              <w:t>Чекулаева</w:t>
            </w:r>
            <w:proofErr w:type="spellEnd"/>
            <w:r w:rsidRPr="004620C1">
              <w:rPr>
                <w:rFonts w:ascii="Times New Roman" w:hAnsi="Times New Roman"/>
              </w:rPr>
              <w:t xml:space="preserve"> </w:t>
            </w:r>
          </w:p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4620C1">
              <w:rPr>
                <w:rFonts w:ascii="Times New Roman" w:hAnsi="Times New Roman"/>
              </w:rPr>
              <w:t>от</w:t>
            </w:r>
            <w:proofErr w:type="gramEnd"/>
            <w:r w:rsidRPr="004620C1">
              <w:rPr>
                <w:rFonts w:ascii="Times New Roman" w:hAnsi="Times New Roman"/>
              </w:rPr>
              <w:t xml:space="preserve"> ____________ №___</w:t>
            </w:r>
          </w:p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«         » _______________2021г. </w:t>
            </w:r>
          </w:p>
          <w:p w:rsidR="00CE5B81" w:rsidRPr="004620C1" w:rsidRDefault="00CE5B81" w:rsidP="00C673E3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CE5B81" w:rsidRDefault="00CE5B81" w:rsidP="00CE5B81">
      <w:pPr>
        <w:spacing w:after="0" w:line="240" w:lineRule="auto"/>
        <w:ind w:right="55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5B81" w:rsidRPr="008079DB" w:rsidRDefault="00CE5B81" w:rsidP="00CE5B81">
      <w:pPr>
        <w:spacing w:after="0" w:line="240" w:lineRule="auto"/>
        <w:ind w:right="55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5B81" w:rsidRPr="0053447E" w:rsidRDefault="00CE5B81" w:rsidP="00CE5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47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E5B81" w:rsidRPr="0053447E" w:rsidRDefault="00CE5B81" w:rsidP="00CE5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47E">
        <w:rPr>
          <w:rFonts w:ascii="Times New Roman" w:hAnsi="Times New Roman"/>
          <w:b/>
          <w:sz w:val="28"/>
          <w:szCs w:val="28"/>
        </w:rPr>
        <w:t>о компенсационных выплатах работникам МБДОУ детский сад №3 города Каменск – Шахтинский</w:t>
      </w:r>
    </w:p>
    <w:p w:rsidR="00CE5B81" w:rsidRPr="008079DB" w:rsidRDefault="00CE5B81" w:rsidP="00CE5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5B81" w:rsidRPr="008079DB" w:rsidRDefault="00CE5B81" w:rsidP="00CE5B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9DB">
        <w:rPr>
          <w:rFonts w:ascii="Times New Roman" w:hAnsi="Times New Roman"/>
          <w:sz w:val="28"/>
          <w:szCs w:val="28"/>
        </w:rPr>
        <w:t>Общее положения</w:t>
      </w:r>
    </w:p>
    <w:p w:rsidR="00CE5B81" w:rsidRPr="008079DB" w:rsidRDefault="00CE5B81" w:rsidP="00CE5B8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E5B81" w:rsidRPr="008079DB" w:rsidRDefault="00CE5B81" w:rsidP="00CE5B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79DB">
        <w:rPr>
          <w:rFonts w:ascii="Times New Roman" w:hAnsi="Times New Roman" w:cs="Times New Roman"/>
          <w:sz w:val="28"/>
          <w:szCs w:val="28"/>
        </w:rPr>
        <w:t>1.1. Настоящее Положение об оплате труда работников муниципального бюджетного дошкольного образовательного учреждения детский сад №3 города Каменск-Шахтинский по виду экономической деятельности «Образование», «Присмотр и уход»  О</w:t>
      </w:r>
      <w:r w:rsidRPr="008079DB">
        <w:rPr>
          <w:rFonts w:ascii="Times New Roman" w:eastAsia="Calibri" w:hAnsi="Times New Roman" w:cs="Times New Roman"/>
          <w:sz w:val="28"/>
          <w:szCs w:val="28"/>
          <w:lang w:eastAsia="en-US"/>
        </w:rPr>
        <w:t>бщероссийского классификатора видов экономической деятельности</w:t>
      </w:r>
      <w:r w:rsidRPr="008079DB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Постановлением Администрации города Каменск </w:t>
      </w:r>
      <w:proofErr w:type="gramStart"/>
      <w:r w:rsidRPr="008079DB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8079DB">
        <w:rPr>
          <w:rFonts w:ascii="Times New Roman" w:hAnsi="Times New Roman" w:cs="Times New Roman"/>
          <w:sz w:val="28"/>
          <w:szCs w:val="28"/>
        </w:rPr>
        <w:t xml:space="preserve">ахтинский от 21.12.2021 №904 « Об оплате труда работников муниципальных бюджетных образовательных организаций, муниципального бюджетного учреждения, оказывающего </w:t>
      </w:r>
      <w:proofErr w:type="spellStart"/>
      <w:r w:rsidRPr="008079D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079DB">
        <w:rPr>
          <w:rFonts w:ascii="Times New Roman" w:hAnsi="Times New Roman" w:cs="Times New Roman"/>
          <w:sz w:val="28"/>
          <w:szCs w:val="28"/>
        </w:rPr>
        <w:t xml:space="preserve">- педагогическую, медицинскую и социальную помощь, города </w:t>
      </w:r>
      <w:proofErr w:type="spellStart"/>
      <w:r w:rsidRPr="008079DB">
        <w:rPr>
          <w:rFonts w:ascii="Times New Roman" w:hAnsi="Times New Roman" w:cs="Times New Roman"/>
          <w:sz w:val="28"/>
          <w:szCs w:val="28"/>
        </w:rPr>
        <w:t>каменск</w:t>
      </w:r>
      <w:proofErr w:type="spellEnd"/>
      <w:r w:rsidRPr="008079DB">
        <w:rPr>
          <w:rFonts w:ascii="Times New Roman" w:hAnsi="Times New Roman" w:cs="Times New Roman"/>
          <w:sz w:val="28"/>
          <w:szCs w:val="28"/>
        </w:rPr>
        <w:t xml:space="preserve"> – Шахтинский, на основании приказа Отдела образования Администрации города Каменск – Шахтинского от 22.12.2021 №880 « Об утверждении Положения об оплате труда работников муниципальных бюджетных образовательных организаций города </w:t>
      </w:r>
      <w:proofErr w:type="spellStart"/>
      <w:r w:rsidRPr="008079DB">
        <w:rPr>
          <w:rFonts w:ascii="Times New Roman" w:hAnsi="Times New Roman" w:cs="Times New Roman"/>
          <w:sz w:val="28"/>
          <w:szCs w:val="28"/>
        </w:rPr>
        <w:t>каменск</w:t>
      </w:r>
      <w:proofErr w:type="spellEnd"/>
      <w:r w:rsidRPr="00807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9DB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8079DB">
        <w:rPr>
          <w:rFonts w:ascii="Times New Roman" w:hAnsi="Times New Roman" w:cs="Times New Roman"/>
          <w:sz w:val="28"/>
          <w:szCs w:val="28"/>
        </w:rPr>
        <w:t>ахтинский» определяет порядок формирования системы оплаты труда работников муниципального бюджетного дошкольного образовательного учреждения детский сад №3 города Каменск - Шахтинский</w:t>
      </w:r>
      <w:r w:rsidRPr="008079DB">
        <w:rPr>
          <w:rFonts w:ascii="Times New Roman" w:hAnsi="Times New Roman"/>
          <w:sz w:val="28"/>
          <w:szCs w:val="28"/>
        </w:rPr>
        <w:t xml:space="preserve"> (далее – МБДОУ детский сад №3).</w:t>
      </w:r>
    </w:p>
    <w:p w:rsidR="00CE5B81" w:rsidRPr="008079DB" w:rsidRDefault="00CE5B81" w:rsidP="00CE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8079DB">
        <w:rPr>
          <w:rFonts w:ascii="Times New Roman" w:hAnsi="Times New Roman" w:cs="Times New Roman"/>
          <w:sz w:val="28"/>
          <w:szCs w:val="28"/>
        </w:rPr>
        <w:t xml:space="preserve"> Работникам МБДОУ детский сад №3 могут устанавливаться следующие виды выплат компенсационного характера:</w:t>
      </w:r>
    </w:p>
    <w:p w:rsidR="00CE5B81" w:rsidRPr="008079DB" w:rsidRDefault="00CE5B81" w:rsidP="00CE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8079DB">
        <w:rPr>
          <w:rFonts w:ascii="Times New Roman" w:hAnsi="Times New Roman" w:cs="Times New Roman"/>
          <w:sz w:val="28"/>
          <w:szCs w:val="28"/>
        </w:rPr>
        <w:t>.1. Выплаты работникам, занятым на работах с вредными и (или) опасными условиями труда.</w:t>
      </w:r>
    </w:p>
    <w:p w:rsidR="00CE5B81" w:rsidRPr="008079DB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8079DB">
        <w:rPr>
          <w:rFonts w:ascii="Times New Roman" w:hAnsi="Times New Roman"/>
          <w:sz w:val="28"/>
          <w:szCs w:val="28"/>
        </w:rPr>
        <w:t>.2. Выплаты за работу в условиях, отклоняющихся от нормальных (при совмещении профессий (должностей), сверхурочной работе, работе в ночное время, выходные и нерабочие праздничные дни и при выполнении работ в других условиях, отклоняющихся от нормальных).</w:t>
      </w:r>
    </w:p>
    <w:p w:rsidR="00CE5B81" w:rsidRPr="008079DB" w:rsidRDefault="00CE5B81" w:rsidP="00CE5B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8079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079DB">
        <w:rPr>
          <w:rFonts w:ascii="Times New Roman" w:hAnsi="Times New Roman"/>
          <w:sz w:val="28"/>
          <w:szCs w:val="28"/>
        </w:rPr>
        <w:t>Рабочим выплаты компенсационного характера, устанавливаемые в процентах от ставки заработной платы, рассчитываются от ставок заработной платы с учетом надбавки за качество работы.</w:t>
      </w:r>
    </w:p>
    <w:p w:rsidR="00CE5B81" w:rsidRPr="008079DB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Pr="008079DB">
        <w:rPr>
          <w:rFonts w:ascii="Times New Roman" w:hAnsi="Times New Roman"/>
          <w:sz w:val="28"/>
          <w:szCs w:val="28"/>
        </w:rPr>
        <w:t xml:space="preserve">. Доплаты работникам, занятым на работах с вредными и (или) опасными условиями труда, устанавливаются в соответствии со </w:t>
      </w:r>
      <w:hyperlink r:id="rId5" w:history="1">
        <w:r w:rsidRPr="008079DB">
          <w:rPr>
            <w:rFonts w:ascii="Times New Roman" w:hAnsi="Times New Roman"/>
            <w:sz w:val="28"/>
            <w:szCs w:val="28"/>
          </w:rPr>
          <w:t>статьей 147</w:t>
        </w:r>
      </w:hyperlink>
      <w:r w:rsidRPr="008079DB">
        <w:rPr>
          <w:sz w:val="28"/>
          <w:szCs w:val="28"/>
        </w:rPr>
        <w:t xml:space="preserve"> </w:t>
      </w:r>
      <w:r w:rsidRPr="008079DB">
        <w:rPr>
          <w:rFonts w:ascii="Times New Roman" w:hAnsi="Times New Roman"/>
          <w:sz w:val="28"/>
          <w:szCs w:val="28"/>
        </w:rPr>
        <w:t>ТК РФ.</w:t>
      </w:r>
    </w:p>
    <w:p w:rsidR="00CE5B81" w:rsidRPr="008079DB" w:rsidRDefault="00CE5B81" w:rsidP="00CE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8079D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8079DB">
        <w:rPr>
          <w:rFonts w:ascii="Times New Roman" w:hAnsi="Times New Roman" w:cs="Times New Roman"/>
          <w:sz w:val="28"/>
          <w:szCs w:val="28"/>
        </w:rPr>
        <w:t xml:space="preserve">Доплаты за работу с вредными и (или) опасными условиями труда устанавливается по результатам специальной оценки условий труда, проводимой в соответствии с Федеральным </w:t>
      </w:r>
      <w:hyperlink r:id="rId6" w:history="1">
        <w:r w:rsidRPr="008079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79DB">
        <w:rPr>
          <w:rFonts w:ascii="Times New Roman" w:hAnsi="Times New Roman" w:cs="Times New Roman"/>
          <w:sz w:val="28"/>
          <w:szCs w:val="28"/>
        </w:rPr>
        <w:t xml:space="preserve"> от 28.12.2013 № 426-ФЗ «О специальной оценке условий труда», в размере не менее 4 процентов должностного оклада, ставки заработной платы, установленных для различных видов работ с нормальными условиями труда.</w:t>
      </w:r>
      <w:proofErr w:type="gramEnd"/>
    </w:p>
    <w:p w:rsidR="00CE5B81" w:rsidRPr="008079DB" w:rsidRDefault="00CE5B81" w:rsidP="00CE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DB">
        <w:rPr>
          <w:rFonts w:ascii="Times New Roman" w:hAnsi="Times New Roman" w:cs="Times New Roman"/>
          <w:sz w:val="28"/>
          <w:szCs w:val="28"/>
        </w:rPr>
        <w:t xml:space="preserve">Конкретные размеры доплаты за работу с вредными и (или) опасными условиями труда устанавливаются работодателем с учетом мнения представительного органа работников в порядке, установленном </w:t>
      </w:r>
      <w:hyperlink r:id="rId7" w:history="1">
        <w:r w:rsidRPr="008079DB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8079DB">
        <w:rPr>
          <w:rFonts w:ascii="Times New Roman" w:hAnsi="Times New Roman" w:cs="Times New Roman"/>
          <w:sz w:val="28"/>
          <w:szCs w:val="28"/>
        </w:rPr>
        <w:t xml:space="preserve"> ТК РФ для принятия локальных нормативных актов, либо коллективным договором, трудовым договором.</w:t>
      </w:r>
    </w:p>
    <w:p w:rsidR="00CE5B81" w:rsidRPr="008079DB" w:rsidRDefault="00CE5B81" w:rsidP="00CE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DB">
        <w:rPr>
          <w:rFonts w:ascii="Times New Roman" w:hAnsi="Times New Roman" w:cs="Times New Roman"/>
          <w:sz w:val="28"/>
          <w:szCs w:val="28"/>
        </w:rPr>
        <w:t>Руководителем МБДОУ детский сад №3 проводятся меры по проведению специальной оценки условий труда с целью уточнения наличия условий труда, отклоняющихся от нормальных, и оснований для применения компенсационных выплат за работу в указанных условиях.</w:t>
      </w:r>
    </w:p>
    <w:p w:rsidR="00CE5B81" w:rsidRPr="008079DB" w:rsidRDefault="00CE5B81" w:rsidP="00CE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DB">
        <w:rPr>
          <w:rFonts w:ascii="Times New Roman" w:hAnsi="Times New Roman" w:cs="Times New Roman"/>
          <w:sz w:val="28"/>
          <w:szCs w:val="28"/>
        </w:rPr>
        <w:t xml:space="preserve">В случае обеспечения на рабочих местах безопасных условий труда, подтвержденных </w:t>
      </w:r>
      <w:hyperlink r:id="rId8" w:history="1">
        <w:r w:rsidRPr="008079DB">
          <w:rPr>
            <w:rFonts w:ascii="Times New Roman" w:hAnsi="Times New Roman" w:cs="Times New Roman"/>
            <w:sz w:val="28"/>
            <w:szCs w:val="28"/>
          </w:rPr>
          <w:t>результатами</w:t>
        </w:r>
      </w:hyperlink>
      <w:r w:rsidRPr="008079DB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или заключением государственной </w:t>
      </w:r>
      <w:hyperlink r:id="rId9" w:history="1">
        <w:r w:rsidRPr="008079DB">
          <w:rPr>
            <w:rFonts w:ascii="Times New Roman" w:hAnsi="Times New Roman" w:cs="Times New Roman"/>
            <w:sz w:val="28"/>
            <w:szCs w:val="28"/>
          </w:rPr>
          <w:t>экспертизы</w:t>
        </w:r>
      </w:hyperlink>
      <w:r w:rsidRPr="008079DB">
        <w:rPr>
          <w:rFonts w:ascii="Times New Roman" w:hAnsi="Times New Roman" w:cs="Times New Roman"/>
          <w:sz w:val="28"/>
          <w:szCs w:val="28"/>
        </w:rPr>
        <w:t xml:space="preserve"> условий труда, доплата за работу с вредными и (или) опасными условиями труда не устанавливается.</w:t>
      </w:r>
    </w:p>
    <w:p w:rsidR="00CE5B81" w:rsidRPr="008079DB" w:rsidRDefault="00CE5B81" w:rsidP="00CE5B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079DB">
        <w:rPr>
          <w:sz w:val="28"/>
          <w:szCs w:val="28"/>
        </w:rPr>
        <w:t>.2. Педагогическим работникам, для которых предусмотрены нормы часов педагогической работы за ставку заработной платы, доплата за работу с вредными и (или) опасными условиями труда рассчитывается от заработной платы, исчисленной из ставки заработной платы и установленного объема  педагогической работы.</w:t>
      </w:r>
    </w:p>
    <w:p w:rsidR="00CE5B81" w:rsidRPr="008079DB" w:rsidRDefault="00CE5B81" w:rsidP="00CE5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7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8079DB">
        <w:rPr>
          <w:rFonts w:ascii="Times New Roman" w:hAnsi="Times New Roman"/>
          <w:sz w:val="28"/>
          <w:szCs w:val="28"/>
        </w:rPr>
        <w:t xml:space="preserve">. В других случаях выполнения работ в условиях, отклоняющихся от нормальных, работникам устанавливаются выплаты компенсационного характера в соответствии со статьей 149 ТК РФ. </w:t>
      </w:r>
      <w:proofErr w:type="gramStart"/>
      <w:r w:rsidRPr="008079DB">
        <w:rPr>
          <w:rFonts w:ascii="Times New Roman" w:hAnsi="Times New Roman"/>
          <w:sz w:val="28"/>
          <w:szCs w:val="28"/>
        </w:rPr>
        <w:t>При этом размеры выплат, установленные коллективным договором, соглашениями, локальными нормативными актами, трудовыми договорами, не могут быть ниже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CE5B81" w:rsidRPr="008079DB" w:rsidRDefault="00CE5B81" w:rsidP="00CE5B8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8079DB">
        <w:rPr>
          <w:rFonts w:ascii="Times New Roman" w:hAnsi="Times New Roman" w:cs="Times New Roman"/>
          <w:sz w:val="28"/>
          <w:szCs w:val="28"/>
        </w:rPr>
        <w:t>.1. П</w:t>
      </w:r>
      <w:r w:rsidRPr="008079DB">
        <w:rPr>
          <w:rFonts w:ascii="Times New Roman" w:eastAsia="Calibri" w:hAnsi="Times New Roman" w:cs="Times New Roman"/>
          <w:sz w:val="28"/>
          <w:szCs w:val="28"/>
          <w:lang w:eastAsia="en-US"/>
        </w:rPr>
        <w:t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 в</w:t>
      </w:r>
      <w:r w:rsidRPr="008079DB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10" w:history="1">
        <w:r w:rsidRPr="008079DB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Pr="008079DB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CE5B81" w:rsidRPr="008079DB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9DB">
        <w:rPr>
          <w:rFonts w:ascii="Times New Roman" w:hAnsi="Times New Roman"/>
          <w:sz w:val="28"/>
          <w:szCs w:val="28"/>
        </w:rPr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CE5B81" w:rsidRPr="008079DB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079DB">
        <w:rPr>
          <w:rFonts w:ascii="Times New Roman" w:hAnsi="Times New Roman"/>
          <w:kern w:val="2"/>
          <w:sz w:val="28"/>
          <w:szCs w:val="28"/>
        </w:rPr>
        <w:t xml:space="preserve">Доплата осуществляется в пределах фонда заработной платы по вакантной должности (должности временно отсутствующего работника) и может устанавливаться как одному, так и нескольким лицам, выполняющим дополнительный объем работы. Конкретный размер доплаты каждому </w:t>
      </w:r>
      <w:r w:rsidRPr="008079DB">
        <w:rPr>
          <w:rFonts w:ascii="Times New Roman" w:hAnsi="Times New Roman"/>
          <w:spacing w:val="-2"/>
          <w:kern w:val="2"/>
          <w:sz w:val="28"/>
          <w:szCs w:val="28"/>
        </w:rPr>
        <w:lastRenderedPageBreak/>
        <w:t xml:space="preserve">работнику </w:t>
      </w:r>
      <w:r w:rsidRPr="008079DB">
        <w:rPr>
          <w:rFonts w:ascii="Times New Roman" w:hAnsi="Times New Roman"/>
          <w:kern w:val="2"/>
          <w:sz w:val="28"/>
          <w:szCs w:val="28"/>
        </w:rPr>
        <w:t xml:space="preserve">определяются </w:t>
      </w:r>
      <w:r w:rsidRPr="008079DB">
        <w:rPr>
          <w:rFonts w:ascii="Times New Roman" w:hAnsi="Times New Roman"/>
          <w:spacing w:val="-2"/>
          <w:kern w:val="2"/>
          <w:sz w:val="28"/>
          <w:szCs w:val="28"/>
        </w:rPr>
        <w:t>дифференцированно, в зависимости от его квалификации,</w:t>
      </w:r>
      <w:r w:rsidRPr="008079DB">
        <w:rPr>
          <w:rFonts w:ascii="Times New Roman" w:hAnsi="Times New Roman"/>
          <w:kern w:val="2"/>
          <w:sz w:val="28"/>
          <w:szCs w:val="28"/>
        </w:rPr>
        <w:t xml:space="preserve"> объема выполняемых работ, степени использования рабочего времени.</w:t>
      </w:r>
    </w:p>
    <w:p w:rsidR="00CE5B81" w:rsidRPr="008079DB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8079DB">
        <w:rPr>
          <w:rFonts w:ascii="Times New Roman" w:hAnsi="Times New Roman"/>
          <w:sz w:val="28"/>
          <w:szCs w:val="28"/>
        </w:rPr>
        <w:t xml:space="preserve">.2. В соответствии со </w:t>
      </w:r>
      <w:hyperlink r:id="rId11" w:history="1">
        <w:r w:rsidRPr="008079DB">
          <w:rPr>
            <w:rFonts w:ascii="Times New Roman" w:hAnsi="Times New Roman"/>
            <w:sz w:val="28"/>
            <w:szCs w:val="28"/>
          </w:rPr>
          <w:t>статьей 152</w:t>
        </w:r>
      </w:hyperlink>
      <w:r w:rsidRPr="008079DB">
        <w:rPr>
          <w:rFonts w:ascii="Times New Roman" w:hAnsi="Times New Roman"/>
          <w:sz w:val="28"/>
          <w:szCs w:val="28"/>
        </w:rPr>
        <w:t xml:space="preserve"> ТК РФ оплата сверхурочной работы производится работникам МБДОУ детский сад №3 </w:t>
      </w:r>
      <w:r w:rsidRPr="008079DB">
        <w:rPr>
          <w:rFonts w:ascii="Times New Roman" w:hAnsi="Times New Roman"/>
          <w:kern w:val="2"/>
          <w:sz w:val="28"/>
          <w:szCs w:val="28"/>
        </w:rPr>
        <w:t>за первые два часа работы не менее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актом, трудовым договором, дополнительным соглашением к трудовому договору.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CE5B81" w:rsidRPr="008079DB" w:rsidRDefault="00CE5B81" w:rsidP="00CE5B81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8079DB">
        <w:rPr>
          <w:rFonts w:ascii="Times New Roman" w:hAnsi="Times New Roman"/>
          <w:sz w:val="28"/>
          <w:szCs w:val="28"/>
        </w:rPr>
        <w:t xml:space="preserve">.3. Работа в выходной или </w:t>
      </w:r>
      <w:hyperlink r:id="rId12" w:history="1">
        <w:r w:rsidRPr="008079DB">
          <w:rPr>
            <w:rFonts w:ascii="Times New Roman" w:hAnsi="Times New Roman"/>
            <w:sz w:val="28"/>
            <w:szCs w:val="28"/>
          </w:rPr>
          <w:t>нерабочий праздничный день</w:t>
        </w:r>
      </w:hyperlink>
      <w:r w:rsidRPr="008079DB">
        <w:rPr>
          <w:rFonts w:ascii="Times New Roman" w:hAnsi="Times New Roman"/>
          <w:sz w:val="28"/>
          <w:szCs w:val="28"/>
        </w:rPr>
        <w:t xml:space="preserve"> оплачивается в  соответствии со статьей 153 ТК РФ не менее чем в двойном размере:</w:t>
      </w:r>
    </w:p>
    <w:p w:rsidR="00CE5B81" w:rsidRPr="008079DB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9DB">
        <w:rPr>
          <w:rFonts w:ascii="Times New Roman" w:hAnsi="Times New Roman"/>
          <w:sz w:val="28"/>
          <w:szCs w:val="28"/>
        </w:rPr>
        <w:t xml:space="preserve">- работникам, труд которых оплачивается по дневным и часовым ставкам, – в размере не </w:t>
      </w:r>
      <w:proofErr w:type="gramStart"/>
      <w:r w:rsidRPr="008079DB">
        <w:rPr>
          <w:rFonts w:ascii="Times New Roman" w:hAnsi="Times New Roman"/>
          <w:sz w:val="28"/>
          <w:szCs w:val="28"/>
        </w:rPr>
        <w:t>менее двойной</w:t>
      </w:r>
      <w:proofErr w:type="gramEnd"/>
      <w:r w:rsidRPr="008079DB">
        <w:rPr>
          <w:rFonts w:ascii="Times New Roman" w:hAnsi="Times New Roman"/>
          <w:sz w:val="28"/>
          <w:szCs w:val="28"/>
        </w:rPr>
        <w:t xml:space="preserve"> дневной или часовой ставки;</w:t>
      </w:r>
    </w:p>
    <w:p w:rsidR="00CE5B81" w:rsidRPr="008079DB" w:rsidRDefault="00CE5B81" w:rsidP="00CE5B81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079DB">
        <w:rPr>
          <w:rFonts w:ascii="Times New Roman" w:hAnsi="Times New Roman"/>
          <w:sz w:val="28"/>
          <w:szCs w:val="28"/>
        </w:rPr>
        <w:t>- работникам, получающим должностной оклад, – в размере не менее одинарной дневной или часовой ставки (части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должностного оклада за день или час работы) сверх должностного оклада</w:t>
      </w:r>
      <w:proofErr w:type="gramEnd"/>
      <w:r w:rsidRPr="008079DB">
        <w:rPr>
          <w:rFonts w:ascii="Times New Roman" w:hAnsi="Times New Roman"/>
          <w:sz w:val="28"/>
          <w:szCs w:val="28"/>
        </w:rPr>
        <w:t>, если работа производилась сверх месячной нормы рабочего времени.</w:t>
      </w:r>
    </w:p>
    <w:p w:rsidR="00CE5B81" w:rsidRPr="008079DB" w:rsidRDefault="00CE5B81" w:rsidP="00CE5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79DB">
        <w:rPr>
          <w:rFonts w:ascii="Times New Roman" w:hAnsi="Times New Roman"/>
          <w:sz w:val="28"/>
          <w:szCs w:val="28"/>
        </w:rPr>
        <w:t xml:space="preserve">Конкретные размеры оплаты за работу в выходной или нерабочий праздничный день устанавливаются коллективным договором, локальным нормативным актом, трудовым договором с учетом правовых позиций </w:t>
      </w:r>
      <w:r w:rsidRPr="008079DB">
        <w:rPr>
          <w:rFonts w:ascii="Times New Roman" w:hAnsi="Times New Roman"/>
          <w:bCs/>
          <w:sz w:val="28"/>
          <w:szCs w:val="28"/>
        </w:rPr>
        <w:t>Конституционного Суда Российской Федерации, изложенных в постановлении Конституционного Суда Российской Федерации от</w:t>
      </w:r>
      <w:r w:rsidRPr="008079DB">
        <w:rPr>
          <w:rFonts w:ascii="Times New Roman" w:hAnsi="Times New Roman"/>
          <w:sz w:val="28"/>
          <w:szCs w:val="28"/>
        </w:rPr>
        <w:t> </w:t>
      </w:r>
      <w:r w:rsidRPr="008079DB">
        <w:rPr>
          <w:rFonts w:ascii="Times New Roman" w:hAnsi="Times New Roman"/>
          <w:bCs/>
          <w:sz w:val="28"/>
          <w:szCs w:val="28"/>
        </w:rPr>
        <w:t>28.06.2018</w:t>
      </w:r>
      <w:r w:rsidRPr="008079DB">
        <w:rPr>
          <w:rFonts w:ascii="Times New Roman" w:hAnsi="Times New Roman"/>
          <w:sz w:val="28"/>
          <w:szCs w:val="28"/>
        </w:rPr>
        <w:t> </w:t>
      </w:r>
      <w:r w:rsidRPr="008079DB">
        <w:rPr>
          <w:rFonts w:ascii="Times New Roman" w:hAnsi="Times New Roman"/>
          <w:bCs/>
          <w:sz w:val="28"/>
          <w:szCs w:val="28"/>
        </w:rPr>
        <w:t>№</w:t>
      </w:r>
      <w:r w:rsidRPr="008079DB">
        <w:rPr>
          <w:rFonts w:ascii="Times New Roman" w:hAnsi="Times New Roman"/>
          <w:sz w:val="28"/>
          <w:szCs w:val="28"/>
        </w:rPr>
        <w:t> </w:t>
      </w:r>
      <w:r w:rsidRPr="008079DB">
        <w:rPr>
          <w:rFonts w:ascii="Times New Roman" w:hAnsi="Times New Roman"/>
          <w:bCs/>
          <w:sz w:val="28"/>
          <w:szCs w:val="28"/>
        </w:rPr>
        <w:t>26-П.</w:t>
      </w:r>
    </w:p>
    <w:p w:rsidR="00CE5B81" w:rsidRPr="008079DB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9DB">
        <w:rPr>
          <w:rFonts w:ascii="Times New Roman" w:hAnsi="Times New Roman"/>
          <w:sz w:val="28"/>
          <w:szCs w:val="28"/>
        </w:rPr>
        <w:t>Оплата в повышенном размере производится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CE5B81" w:rsidRPr="008079DB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9DB">
        <w:rPr>
          <w:rFonts w:ascii="Times New Roman" w:hAnsi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 одинарном размере, а день отдыха оплате не подлежит.</w:t>
      </w:r>
    </w:p>
    <w:p w:rsidR="00CE5B81" w:rsidRPr="008079DB" w:rsidRDefault="00CE5B81" w:rsidP="00CE5B8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8079DB">
        <w:rPr>
          <w:rFonts w:ascii="Times New Roman" w:hAnsi="Times New Roman" w:cs="Times New Roman"/>
          <w:sz w:val="28"/>
          <w:szCs w:val="28"/>
        </w:rPr>
        <w:t xml:space="preserve">.4. В соответствии со </w:t>
      </w:r>
      <w:hyperlink r:id="rId13" w:history="1">
        <w:r w:rsidRPr="008079DB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Pr="008079DB">
        <w:rPr>
          <w:rFonts w:ascii="Times New Roman" w:hAnsi="Times New Roman" w:cs="Times New Roman"/>
          <w:sz w:val="28"/>
          <w:szCs w:val="28"/>
        </w:rPr>
        <w:t xml:space="preserve"> ТК РФ работникам производится доплата за работу в ночное время в размере 35 процентов должностного оклада (ставки заработной платы) за каждый час работы в ночное время (в период с 22 до 6 часов).</w:t>
      </w:r>
    </w:p>
    <w:p w:rsidR="00CE5B81" w:rsidRPr="008079DB" w:rsidRDefault="00CE5B81" w:rsidP="00CE5B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9DB">
        <w:rPr>
          <w:rFonts w:ascii="Times New Roman" w:hAnsi="Times New Roman"/>
          <w:sz w:val="28"/>
          <w:szCs w:val="28"/>
        </w:rPr>
        <w:lastRenderedPageBreak/>
        <w:t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количество рабочих часов в соответствующем месяце (расчетном периоде).</w:t>
      </w:r>
    </w:p>
    <w:p w:rsidR="00CE5B81" w:rsidRPr="008079DB" w:rsidRDefault="00CE5B81" w:rsidP="00CE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8079DB">
        <w:rPr>
          <w:rFonts w:ascii="Times New Roman" w:hAnsi="Times New Roman" w:cs="Times New Roman"/>
          <w:sz w:val="28"/>
          <w:szCs w:val="28"/>
        </w:rPr>
        <w:t>5. При выполнении дополнительной работы, связанной с обеспечением образовательного процесса, но не входящей в основные должностные обязанности (трудовые функции) работников, предусмотренные трудовым договором, работникам устанавливаются доплаты за осуществление дополнительной работы, не входящей в круг основных должностных обязанностей, в соответствии с таблицей № 6</w:t>
      </w:r>
    </w:p>
    <w:p w:rsidR="00CE5B81" w:rsidRDefault="00CE5B81" w:rsidP="00CE5B81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4"/>
        </w:rPr>
      </w:pPr>
    </w:p>
    <w:p w:rsidR="00CE5B81" w:rsidRPr="004F5772" w:rsidRDefault="00CE5B81" w:rsidP="00CE5B81">
      <w:pPr>
        <w:pStyle w:val="ConsPlusNormal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4F5772">
        <w:rPr>
          <w:rFonts w:ascii="Times New Roman" w:hAnsi="Times New Roman" w:cs="Times New Roman"/>
          <w:sz w:val="28"/>
          <w:szCs w:val="24"/>
        </w:rPr>
        <w:t>Таблица №6</w:t>
      </w:r>
    </w:p>
    <w:p w:rsidR="00CE5B81" w:rsidRPr="004F5772" w:rsidRDefault="00CE5B81" w:rsidP="00CE5B8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CE5B81" w:rsidRPr="004F5772" w:rsidRDefault="00CE5B81" w:rsidP="00CE5B8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4F5772">
        <w:rPr>
          <w:rFonts w:ascii="Times New Roman" w:hAnsi="Times New Roman" w:cs="Times New Roman"/>
          <w:sz w:val="28"/>
          <w:szCs w:val="24"/>
        </w:rPr>
        <w:t>Размеры доплат</w:t>
      </w:r>
    </w:p>
    <w:p w:rsidR="00CE5B81" w:rsidRPr="004F5772" w:rsidRDefault="00CE5B81" w:rsidP="00CE5B8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4F5772">
        <w:rPr>
          <w:rFonts w:ascii="Times New Roman" w:hAnsi="Times New Roman" w:cs="Times New Roman"/>
          <w:sz w:val="28"/>
          <w:szCs w:val="24"/>
        </w:rPr>
        <w:t xml:space="preserve"> за осуществление дополнительной работы, </w:t>
      </w:r>
    </w:p>
    <w:p w:rsidR="00CE5B81" w:rsidRPr="004F5772" w:rsidRDefault="00CE5B81" w:rsidP="00CE5B8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4F5772">
        <w:rPr>
          <w:rFonts w:ascii="Times New Roman" w:hAnsi="Times New Roman" w:cs="Times New Roman"/>
          <w:sz w:val="28"/>
          <w:szCs w:val="24"/>
        </w:rPr>
        <w:t>не входящей в круг основных должностных обязанностей</w:t>
      </w:r>
    </w:p>
    <w:p w:rsidR="00CE5B81" w:rsidRPr="004F5772" w:rsidRDefault="00CE5B81" w:rsidP="00CE5B8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7"/>
        <w:gridCol w:w="6811"/>
        <w:gridCol w:w="2128"/>
      </w:tblGrid>
      <w:tr w:rsidR="00CE5B81" w:rsidRPr="004F5772" w:rsidTr="00C673E3">
        <w:tc>
          <w:tcPr>
            <w:tcW w:w="540" w:type="dxa"/>
          </w:tcPr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F5772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4F5772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4F5772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4F5772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943" w:type="dxa"/>
            <w:gridSpan w:val="2"/>
          </w:tcPr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F5772">
              <w:rPr>
                <w:rFonts w:ascii="Times New Roman" w:hAnsi="Times New Roman" w:cs="Times New Roman"/>
                <w:sz w:val="28"/>
                <w:szCs w:val="24"/>
              </w:rPr>
              <w:t>Перечень категорий работников и видов работ</w:t>
            </w:r>
          </w:p>
        </w:tc>
        <w:tc>
          <w:tcPr>
            <w:tcW w:w="2165" w:type="dxa"/>
          </w:tcPr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F5772">
              <w:rPr>
                <w:rFonts w:ascii="Times New Roman" w:hAnsi="Times New Roman" w:cs="Times New Roman"/>
                <w:sz w:val="28"/>
                <w:szCs w:val="24"/>
              </w:rPr>
              <w:t>Размер доплаты</w:t>
            </w:r>
          </w:p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F5772">
              <w:rPr>
                <w:rFonts w:ascii="Times New Roman" w:hAnsi="Times New Roman" w:cs="Times New Roman"/>
                <w:sz w:val="28"/>
                <w:szCs w:val="24"/>
              </w:rPr>
              <w:t xml:space="preserve"> (процентов)</w:t>
            </w:r>
          </w:p>
        </w:tc>
      </w:tr>
      <w:tr w:rsidR="00CE5B81" w:rsidRPr="004F5772" w:rsidTr="00C673E3">
        <w:trPr>
          <w:tblHeader/>
        </w:trPr>
        <w:tc>
          <w:tcPr>
            <w:tcW w:w="547" w:type="dxa"/>
            <w:gridSpan w:val="2"/>
          </w:tcPr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F577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6936" w:type="dxa"/>
          </w:tcPr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F577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2165" w:type="dxa"/>
          </w:tcPr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F577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</w:tr>
      <w:tr w:rsidR="00CE5B81" w:rsidRPr="004F5772" w:rsidTr="00C673E3">
        <w:tc>
          <w:tcPr>
            <w:tcW w:w="547" w:type="dxa"/>
            <w:gridSpan w:val="2"/>
          </w:tcPr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F5772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936" w:type="dxa"/>
          </w:tcPr>
          <w:p w:rsidR="00CE5B81" w:rsidRPr="004F5772" w:rsidRDefault="00CE5B81" w:rsidP="00C673E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F5772">
              <w:rPr>
                <w:rFonts w:ascii="Times New Roman" w:hAnsi="Times New Roman"/>
                <w:sz w:val="28"/>
                <w:szCs w:val="24"/>
              </w:rPr>
              <w:t>Педагогические работники, ответственные за организацию работы по охране прав детства, с трудными подростками, с асоциальными семьями (при отсутствии штатного социального педагога)</w:t>
            </w:r>
          </w:p>
        </w:tc>
        <w:tc>
          <w:tcPr>
            <w:tcW w:w="2165" w:type="dxa"/>
          </w:tcPr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F5772">
              <w:rPr>
                <w:rFonts w:ascii="Times New Roman" w:hAnsi="Times New Roman" w:cs="Times New Roman"/>
                <w:sz w:val="28"/>
                <w:szCs w:val="24"/>
              </w:rPr>
              <w:t>до 10</w:t>
            </w:r>
          </w:p>
        </w:tc>
      </w:tr>
      <w:tr w:rsidR="00CE5B81" w:rsidRPr="004F5772" w:rsidTr="00C673E3"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F5772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:rsidR="00CE5B81" w:rsidRPr="004F5772" w:rsidRDefault="00CE5B81" w:rsidP="00C673E3">
            <w:pPr>
              <w:pStyle w:val="ConsPlusNormal"/>
              <w:rPr>
                <w:rFonts w:ascii="Times New Roman" w:hAnsi="Times New Roman" w:cs="Times New Roman"/>
                <w:sz w:val="32"/>
                <w:szCs w:val="28"/>
              </w:rPr>
            </w:pPr>
            <w:r w:rsidRPr="004F5772">
              <w:rPr>
                <w:rFonts w:ascii="Times New Roman" w:hAnsi="Times New Roman" w:cs="Times New Roman"/>
                <w:sz w:val="32"/>
                <w:szCs w:val="28"/>
              </w:rPr>
              <w:t xml:space="preserve">Работникам образовательных организаций за работу в методических, цикловых, предметных и </w:t>
            </w:r>
            <w:proofErr w:type="spellStart"/>
            <w:r w:rsidRPr="004F5772">
              <w:rPr>
                <w:rFonts w:ascii="Times New Roman" w:hAnsi="Times New Roman" w:cs="Times New Roman"/>
                <w:sz w:val="32"/>
                <w:szCs w:val="28"/>
              </w:rPr>
              <w:t>психолого-медико-педагогических</w:t>
            </w:r>
            <w:proofErr w:type="spellEnd"/>
            <w:r w:rsidRPr="004F5772">
              <w:rPr>
                <w:rFonts w:ascii="Times New Roman" w:hAnsi="Times New Roman" w:cs="Times New Roman"/>
                <w:sz w:val="32"/>
                <w:szCs w:val="28"/>
              </w:rPr>
              <w:t xml:space="preserve"> консилиумах, комиссиях, методических объединениях:</w:t>
            </w:r>
          </w:p>
          <w:p w:rsidR="00CE5B81" w:rsidRPr="004F5772" w:rsidRDefault="00CE5B81" w:rsidP="00C673E3">
            <w:pPr>
              <w:pStyle w:val="ConsPlusNormal"/>
              <w:rPr>
                <w:rFonts w:ascii="Times New Roman" w:hAnsi="Times New Roman" w:cs="Times New Roman"/>
                <w:sz w:val="32"/>
                <w:szCs w:val="28"/>
              </w:rPr>
            </w:pPr>
            <w:r w:rsidRPr="004F5772">
              <w:rPr>
                <w:rFonts w:ascii="Times New Roman" w:hAnsi="Times New Roman" w:cs="Times New Roman"/>
                <w:sz w:val="32"/>
                <w:szCs w:val="28"/>
              </w:rPr>
              <w:t>руководителю комиссии (консилиума, объединения)</w:t>
            </w:r>
          </w:p>
          <w:p w:rsidR="00CE5B81" w:rsidRPr="004F5772" w:rsidRDefault="00CE5B81" w:rsidP="00C673E3">
            <w:pPr>
              <w:pStyle w:val="ConsPlusNormal"/>
              <w:rPr>
                <w:rFonts w:ascii="Times New Roman" w:hAnsi="Times New Roman" w:cs="Times New Roman"/>
                <w:sz w:val="32"/>
                <w:szCs w:val="28"/>
              </w:rPr>
            </w:pPr>
            <w:r w:rsidRPr="004F5772">
              <w:rPr>
                <w:rFonts w:ascii="Times New Roman" w:hAnsi="Times New Roman" w:cs="Times New Roman"/>
                <w:sz w:val="32"/>
                <w:szCs w:val="28"/>
              </w:rPr>
              <w:t>секретарю комиссии (консилиума, объединения)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CE5B81" w:rsidRPr="004F5772" w:rsidRDefault="00CE5B81" w:rsidP="00C673E3">
            <w:pPr>
              <w:pStyle w:val="ConsPlusNormal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E5B81" w:rsidRPr="004F5772" w:rsidRDefault="00CE5B81" w:rsidP="00C673E3">
            <w:pPr>
              <w:pStyle w:val="ConsPlusNormal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E5B81" w:rsidRPr="004F5772" w:rsidRDefault="00CE5B81" w:rsidP="00C673E3">
            <w:pPr>
              <w:pStyle w:val="ConsPlusNormal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E5B81" w:rsidRPr="004F5772" w:rsidRDefault="00CE5B81" w:rsidP="00C673E3">
            <w:pPr>
              <w:pStyle w:val="ConsPlusNormal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F5772">
              <w:rPr>
                <w:rFonts w:ascii="Times New Roman" w:hAnsi="Times New Roman" w:cs="Times New Roman"/>
                <w:sz w:val="32"/>
                <w:szCs w:val="28"/>
              </w:rPr>
              <w:t>до 15</w:t>
            </w:r>
          </w:p>
          <w:p w:rsidR="00CE5B81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E5B81" w:rsidRPr="004F5772" w:rsidRDefault="00CE5B81" w:rsidP="00C673E3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F5772">
              <w:rPr>
                <w:rFonts w:ascii="Times New Roman" w:hAnsi="Times New Roman" w:cs="Times New Roman"/>
                <w:sz w:val="32"/>
                <w:szCs w:val="28"/>
              </w:rPr>
              <w:t>до 10</w:t>
            </w:r>
          </w:p>
        </w:tc>
      </w:tr>
    </w:tbl>
    <w:p w:rsidR="00CE5B81" w:rsidRPr="004F5772" w:rsidRDefault="00CE5B81" w:rsidP="00CE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E5B81" w:rsidRPr="004F5772" w:rsidRDefault="00CE5B81" w:rsidP="00CE5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5772">
        <w:rPr>
          <w:rFonts w:ascii="Times New Roman" w:hAnsi="Times New Roman" w:cs="Times New Roman"/>
          <w:sz w:val="28"/>
          <w:szCs w:val="24"/>
        </w:rPr>
        <w:t>Примечание к таблице</w:t>
      </w:r>
      <w:hyperlink w:anchor="P86" w:history="1"/>
      <w:r w:rsidRPr="004F5772">
        <w:rPr>
          <w:rFonts w:ascii="Times New Roman" w:hAnsi="Times New Roman" w:cs="Times New Roman"/>
          <w:sz w:val="28"/>
          <w:szCs w:val="24"/>
        </w:rPr>
        <w:t xml:space="preserve"> №6:</w:t>
      </w:r>
    </w:p>
    <w:p w:rsidR="00CE5B81" w:rsidRPr="004F5772" w:rsidRDefault="00CE5B81" w:rsidP="00CE5B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5772">
        <w:rPr>
          <w:rFonts w:ascii="Times New Roman" w:hAnsi="Times New Roman"/>
          <w:sz w:val="28"/>
          <w:szCs w:val="24"/>
        </w:rPr>
        <w:t>1. Доплаты за осуществление дополнительной работы, не входящей в круг основных должностных обязанностей, устанавливаются в процентах от должностного оклада, ставки заработной платы по соответствующей должности (профессии).</w:t>
      </w:r>
    </w:p>
    <w:p w:rsidR="00CE5B81" w:rsidRPr="004F5772" w:rsidRDefault="00CE5B81" w:rsidP="00CE5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5772">
        <w:rPr>
          <w:rFonts w:ascii="Times New Roman" w:hAnsi="Times New Roman"/>
          <w:sz w:val="28"/>
          <w:szCs w:val="24"/>
        </w:rPr>
        <w:t xml:space="preserve">Педагогическим работникам, для которых предусмотрены нормы часов педагогической работы за ставку заработной платы, доплаты за осуществление дополнительной работы, не входящей в круг основных </w:t>
      </w:r>
      <w:r w:rsidRPr="004F5772">
        <w:rPr>
          <w:rFonts w:ascii="Times New Roman" w:hAnsi="Times New Roman"/>
          <w:sz w:val="28"/>
          <w:szCs w:val="24"/>
        </w:rPr>
        <w:lastRenderedPageBreak/>
        <w:t>должностных обязанностей, рассчитываются от ставки заработной платы по соответствующей педагогической должности.</w:t>
      </w:r>
    </w:p>
    <w:p w:rsidR="00CE5B81" w:rsidRPr="004F5772" w:rsidRDefault="00CE5B81" w:rsidP="00CE5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772">
        <w:rPr>
          <w:rFonts w:ascii="Times New Roman" w:hAnsi="Times New Roman"/>
          <w:sz w:val="28"/>
          <w:szCs w:val="28"/>
        </w:rPr>
        <w:t>При наличии у работника права на установление доплат за осуществление дополнительной работы, не входящей в круг основных должностных обязанностей, по нескольким основаниям, их величины по каждому основанию определяются отдельно без учета других доплат</w:t>
      </w:r>
    </w:p>
    <w:p w:rsidR="00CE5B81" w:rsidRPr="004F5772" w:rsidRDefault="00CE5B81" w:rsidP="00CE5B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772">
        <w:rPr>
          <w:rFonts w:ascii="Times New Roman" w:hAnsi="Times New Roman"/>
          <w:sz w:val="28"/>
          <w:szCs w:val="28"/>
        </w:rPr>
        <w:t>2.Доплата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муниципальных образовательных организаций, претендующих на присвоение первой и высшей квалификационной категории, установленные графиком, утвержденным приказом министерства.</w:t>
      </w:r>
    </w:p>
    <w:p w:rsidR="00CE5B81" w:rsidRPr="004F5772" w:rsidRDefault="00CE5B81" w:rsidP="00CE5B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5772">
        <w:rPr>
          <w:rFonts w:ascii="Times New Roman" w:hAnsi="Times New Roman"/>
          <w:sz w:val="28"/>
          <w:szCs w:val="24"/>
        </w:rPr>
        <w:t>3. Порядок установления доплат за осуществление дополнительной работы, не входящей в круг основных должностных обязанностей, конкретизируется в локальном нормативном акте с учетом требований, установленных настоящим Положением. При этом размеры доплат, устанавливаются дифференцированно исходя из объема и сложности выполняемой работы в пределах фонда оплаты труда МБДОУ детский сад №3.</w:t>
      </w:r>
    </w:p>
    <w:p w:rsidR="00CE5B81" w:rsidRPr="004F5772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1.6</w:t>
      </w:r>
      <w:r w:rsidRPr="004F5772">
        <w:rPr>
          <w:rFonts w:ascii="Times New Roman" w:hAnsi="Times New Roman"/>
          <w:sz w:val="28"/>
          <w:szCs w:val="24"/>
        </w:rPr>
        <w:t>. При наличии оснований, выплаты компенсационного характера могут устанавливаться работникам при выполнении работ в рамках основного трудового договора (дополнительного соглашения к трудовому договору) и трудового договора по совместительству.</w:t>
      </w:r>
    </w:p>
    <w:p w:rsidR="00CE5B81" w:rsidRPr="004F5772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B81" w:rsidRDefault="00CE5B81" w:rsidP="00CE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06D8" w:rsidRDefault="00CE5B81"/>
    <w:sectPr w:rsidR="002306D8" w:rsidSect="00F3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C2050"/>
    <w:multiLevelType w:val="hybridMultilevel"/>
    <w:tmpl w:val="7BE6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5B81"/>
    <w:rsid w:val="00837F1A"/>
    <w:rsid w:val="00CE5B81"/>
    <w:rsid w:val="00E25CA2"/>
    <w:rsid w:val="00F3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E5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CE5B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CE5B8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E4D46D073A7D36A4BAFD7AF1575F0EB3FD66BF7C877CF427A244A0008D9D1F597C9CDA79777FFAVDG2J" TargetMode="External"/><Relationship Id="rId13" Type="http://schemas.openxmlformats.org/officeDocument/2006/relationships/hyperlink" Target="consultantplus://offline/ref=D59B01AA1E55E293A80ADF47356D78081BCBBBB1B9BFA9CAB7309434E63CCDAD1E4B120A0EAB3402mF1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51138924C4E160D2D9FEFFDBC6466744741EB6F2FD730813B185DC18C544AD0344D023ADA6f9d8G" TargetMode="External"/><Relationship Id="rId12" Type="http://schemas.openxmlformats.org/officeDocument/2006/relationships/hyperlink" Target="consultantplus://offline/ref=C5CC5AA42455F432D6D8728CBDBD041F3810F51D3B7BF19B61A14D65CAB1DAB166631C7DC2045BAAZFM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51138924C4E160D2D9FEFFDBC6466744751DB9F1F9730813B185DC18fCd5G" TargetMode="External"/><Relationship Id="rId11" Type="http://schemas.openxmlformats.org/officeDocument/2006/relationships/hyperlink" Target="consultantplus://offline/ref=1F51138924C4E160D2D9FEFFDBC6466744741EB6F2FD730813B185DC18C544AD0344D025AEfAdDG" TargetMode="External"/><Relationship Id="rId5" Type="http://schemas.openxmlformats.org/officeDocument/2006/relationships/hyperlink" Target="consultantplus://offline/ref=1F51138924C4E160D2D9FEFFDBC6466744741EB6F2FD730813B185DC18C544AD0344D023AFAD9F69fEd3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51138924C4E160D2D9FEFFDBC6466744741EB6F2FD730813B185DC18C544AD0344D025AFfAd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E4D46D073A7D36A4BAFD7AF1575F0EB3FC65B07F837CF427A244A0008D9D1F597C9CD371V7G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10174</Characters>
  <Application>Microsoft Office Word</Application>
  <DocSecurity>0</DocSecurity>
  <Lines>84</Lines>
  <Paragraphs>23</Paragraphs>
  <ScaleCrop>false</ScaleCrop>
  <Company>Krokoz™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2022-06-07T08:14:00Z</dcterms:created>
  <dcterms:modified xsi:type="dcterms:W3CDTF">2022-06-07T08:14:00Z</dcterms:modified>
</cp:coreProperties>
</file>